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 Black" w:hAnsi="Arial Black" w:cs="Arial"/>
          <w:b/>
          <w:b/>
          <w:color w:val="191919"/>
          <w:sz w:val="32"/>
          <w:szCs w:val="32"/>
        </w:rPr>
      </w:pPr>
      <w:r>
        <w:rPr>
          <w:rFonts w:cs="Arial" w:ascii="Arial Black" w:hAnsi="Arial Black"/>
          <w:b/>
          <w:color w:val="191919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color w:val="191919"/>
          <w:sz w:val="28"/>
          <w:szCs w:val="28"/>
        </w:rPr>
      </w:pPr>
      <w:r>
        <w:rPr>
          <w:rFonts w:cs="Arial" w:ascii="Arial Black" w:hAnsi="Arial Black"/>
          <w:b/>
          <w:color w:val="191919"/>
          <w:sz w:val="32"/>
          <w:szCs w:val="32"/>
        </w:rPr>
        <w:t>K MRCP (vyšetření žlučových cest)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color w:val="191919"/>
          <w:sz w:val="28"/>
          <w:szCs w:val="28"/>
        </w:rPr>
        <w:t xml:space="preserve">přinést s sebou </w:t>
      </w:r>
      <w:r>
        <w:rPr>
          <w:rFonts w:cs="Arial" w:ascii="Arial" w:hAnsi="Arial"/>
          <w:b/>
          <w:color w:val="191919"/>
          <w:sz w:val="28"/>
          <w:szCs w:val="28"/>
        </w:rPr>
        <w:t>ananasový džus</w:t>
      </w:r>
      <w:r>
        <w:rPr>
          <w:rFonts w:cs="Arial" w:ascii="Arial" w:hAnsi="Arial"/>
          <w:color w:val="191919"/>
          <w:sz w:val="28"/>
          <w:szCs w:val="28"/>
        </w:rPr>
        <w:t xml:space="preserve"> (</w:t>
      </w:r>
      <w:r>
        <w:rPr>
          <w:rFonts w:cs="Arial" w:ascii="Arial" w:hAnsi="Arial"/>
          <w:color w:val="191919"/>
          <w:sz w:val="28"/>
          <w:szCs w:val="28"/>
        </w:rPr>
        <w:t xml:space="preserve">pouze </w:t>
      </w:r>
      <w:r>
        <w:rPr>
          <w:rFonts w:cs="Arial" w:ascii="Arial" w:hAnsi="Arial"/>
          <w:color w:val="191919"/>
          <w:sz w:val="28"/>
          <w:szCs w:val="28"/>
        </w:rPr>
        <w:t xml:space="preserve">100%), který po vypití změní signál obsahu žaludku a střeva, což zvýší výtěžnost vyšetření </w:t>
      </w:r>
      <w:r>
        <w:rPr>
          <w:rFonts w:cs="Arial" w:ascii="Arial" w:hAnsi="Arial"/>
          <w:color w:val="191919"/>
          <w:sz w:val="28"/>
          <w:szCs w:val="28"/>
        </w:rPr>
        <w:t>(popřípadě poslouží i 100% rybízový nebo borůvkový džus).</w:t>
      </w:r>
      <w:r>
        <w:rPr>
          <w:rFonts w:cs="Arial" w:ascii="Arial" w:hAnsi="Arial"/>
          <w:color w:val="191919"/>
          <w:sz w:val="28"/>
          <w:szCs w:val="28"/>
        </w:rPr>
        <w:br/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b/>
          <w:color w:val="191919"/>
          <w:sz w:val="28"/>
          <w:szCs w:val="28"/>
        </w:rPr>
        <w:t xml:space="preserve">6 hodin před vyšetřením být nalačno - </w:t>
      </w:r>
      <w:r>
        <w:rPr>
          <w:rFonts w:cs="Arial" w:ascii="Arial" w:hAnsi="Arial"/>
          <w:b/>
          <w:color w:val="191919"/>
          <w:sz w:val="28"/>
          <w:szCs w:val="28"/>
        </w:rPr>
        <w:t>nejíst, nepít, nekouřit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rFonts w:ascii="Arial Black" w:hAnsi="Arial Black" w:cs="Arial"/>
          <w:b/>
          <w:b/>
          <w:color w:val="191919"/>
          <w:sz w:val="28"/>
          <w:szCs w:val="28"/>
        </w:rPr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Black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da224b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556c5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a224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29F97ADA</Template>
  <TotalTime>23</TotalTime>
  <Application>LibreOffice/5.1.2.2$Windows_x86 LibreOffice_project/d3bf12ecb743fc0d20e0be0c58ca359301eb705f</Application>
  <Pages>1</Pages>
  <Words>45</Words>
  <Characters>241</Characters>
  <CharactersWithSpaces>282</CharactersWithSpaces>
  <Paragraphs>3</Paragraphs>
  <Company>VN Olomouc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2017-11-09T08:18:00Z</dcterms:created>
  <dc:creator>Korčáková Iveta (01083)</dc:creator>
  <dc:description/>
  <dc:language>cs-CZ</dc:language>
  <cp:lastModifiedBy/>
  <cp:lastPrinted>2017-11-14T07:15:00Z</cp:lastPrinted>
  <dcterms:modified xsi:type="dcterms:W3CDTF">2018-06-27T14:44:52Z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VN Olomouc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